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0B" w:rsidRDefault="00C12B0B" w:rsidP="00E1292A">
      <w:pPr>
        <w:spacing w:after="0" w:line="240" w:lineRule="auto"/>
        <w:rPr>
          <w:b/>
          <w:u w:val="single"/>
        </w:rPr>
      </w:pPr>
    </w:p>
    <w:p w:rsidR="004D135E" w:rsidRPr="00C02C0C" w:rsidRDefault="004D135E" w:rsidP="00C12B0B">
      <w:pPr>
        <w:spacing w:after="0" w:line="240" w:lineRule="auto"/>
        <w:jc w:val="center"/>
        <w:rPr>
          <w:b/>
          <w:u w:val="single"/>
        </w:rPr>
      </w:pPr>
      <w:r w:rsidRPr="00C02C0C">
        <w:rPr>
          <w:b/>
          <w:u w:val="single"/>
        </w:rPr>
        <w:t>ISSUES</w:t>
      </w:r>
      <w:r w:rsidR="00FB4B88" w:rsidRPr="00C02C0C">
        <w:rPr>
          <w:b/>
          <w:u w:val="single"/>
        </w:rPr>
        <w:t>:</w:t>
      </w:r>
    </w:p>
    <w:p w:rsidR="00E1292A" w:rsidRPr="00C02C0C" w:rsidRDefault="00E1292A" w:rsidP="00E1292A">
      <w:pPr>
        <w:spacing w:after="0" w:line="240" w:lineRule="auto"/>
      </w:pPr>
    </w:p>
    <w:p w:rsidR="00FB4B88" w:rsidRPr="00C12B0B" w:rsidRDefault="005C6619" w:rsidP="00E1292A">
      <w:pPr>
        <w:spacing w:after="0" w:line="240" w:lineRule="auto"/>
        <w:rPr>
          <w:b/>
          <w:u w:val="single"/>
        </w:rPr>
      </w:pPr>
      <w:r w:rsidRPr="00C12B0B">
        <w:rPr>
          <w:b/>
          <w:u w:val="single"/>
        </w:rPr>
        <w:t>(1)</w:t>
      </w:r>
      <w:r w:rsidR="004D135E" w:rsidRPr="00C12B0B">
        <w:rPr>
          <w:b/>
          <w:u w:val="single"/>
        </w:rPr>
        <w:t xml:space="preserve">Jail and </w:t>
      </w:r>
      <w:r w:rsidR="00FB4B88" w:rsidRPr="00C12B0B">
        <w:rPr>
          <w:b/>
          <w:u w:val="single"/>
        </w:rPr>
        <w:t>P</w:t>
      </w:r>
      <w:r w:rsidR="004D135E" w:rsidRPr="00C12B0B">
        <w:rPr>
          <w:b/>
          <w:u w:val="single"/>
        </w:rPr>
        <w:t>rison</w:t>
      </w:r>
      <w:r w:rsidR="00713786" w:rsidRPr="00C12B0B">
        <w:rPr>
          <w:b/>
          <w:u w:val="single"/>
        </w:rPr>
        <w:t xml:space="preserve">  </w:t>
      </w:r>
    </w:p>
    <w:p w:rsidR="00FB4B88" w:rsidRPr="00C02C0C" w:rsidRDefault="00FB4B88" w:rsidP="00E1292A">
      <w:pPr>
        <w:spacing w:after="0" w:line="240" w:lineRule="auto"/>
      </w:pPr>
    </w:p>
    <w:p w:rsidR="004D135E" w:rsidRPr="00C02C0C" w:rsidRDefault="00713786" w:rsidP="00E1292A">
      <w:pPr>
        <w:spacing w:after="0" w:line="240" w:lineRule="auto"/>
      </w:pPr>
      <w:r w:rsidRPr="00C02C0C">
        <w:t>Jail is usually short-term, county-based and pre-trial (with some exceptions). Prison is usually long-term (i.e. more than a year), state-based and post-conviction.</w:t>
      </w:r>
    </w:p>
    <w:p w:rsidR="00E1292A" w:rsidRPr="00C02C0C" w:rsidRDefault="00E1292A" w:rsidP="00E1292A">
      <w:pPr>
        <w:spacing w:after="0" w:line="240" w:lineRule="auto"/>
      </w:pPr>
    </w:p>
    <w:p w:rsidR="00FB4B88" w:rsidRPr="00C12B0B" w:rsidRDefault="005C6619" w:rsidP="00E1292A">
      <w:pPr>
        <w:spacing w:after="0" w:line="240" w:lineRule="auto"/>
        <w:rPr>
          <w:b/>
          <w:u w:val="single"/>
        </w:rPr>
      </w:pPr>
      <w:r w:rsidRPr="00C12B0B">
        <w:rPr>
          <w:b/>
          <w:u w:val="single"/>
        </w:rPr>
        <w:t>(2)</w:t>
      </w:r>
      <w:r w:rsidR="004D135E" w:rsidRPr="00C12B0B">
        <w:rPr>
          <w:b/>
          <w:u w:val="single"/>
        </w:rPr>
        <w:t>Detention and incarceration</w:t>
      </w:r>
      <w:r w:rsidR="00713786" w:rsidRPr="00C12B0B">
        <w:rPr>
          <w:b/>
          <w:u w:val="single"/>
        </w:rPr>
        <w:t xml:space="preserve"> </w:t>
      </w:r>
    </w:p>
    <w:p w:rsidR="00FB4B88" w:rsidRPr="00C02C0C" w:rsidRDefault="00FB4B88" w:rsidP="00E1292A">
      <w:pPr>
        <w:spacing w:after="0" w:line="240" w:lineRule="auto"/>
      </w:pPr>
    </w:p>
    <w:p w:rsidR="004D135E" w:rsidRPr="00C02C0C" w:rsidRDefault="00713786" w:rsidP="00E1292A">
      <w:pPr>
        <w:spacing w:after="0" w:line="240" w:lineRule="auto"/>
      </w:pPr>
      <w:r w:rsidRPr="00C02C0C">
        <w:t>Detention refers to pre-trial placement. Incarceration usually refers to post-conviction placement.</w:t>
      </w:r>
    </w:p>
    <w:p w:rsidR="00E1292A" w:rsidRPr="00C02C0C" w:rsidRDefault="00E1292A" w:rsidP="00E1292A">
      <w:pPr>
        <w:spacing w:after="0" w:line="240" w:lineRule="auto"/>
      </w:pPr>
    </w:p>
    <w:p w:rsidR="00FB4B88" w:rsidRPr="00C12B0B" w:rsidRDefault="005C6619" w:rsidP="00E1292A">
      <w:pPr>
        <w:spacing w:after="0" w:line="240" w:lineRule="auto"/>
        <w:rPr>
          <w:b/>
          <w:u w:val="single"/>
        </w:rPr>
      </w:pPr>
      <w:r w:rsidRPr="00C12B0B">
        <w:rPr>
          <w:b/>
          <w:u w:val="single"/>
        </w:rPr>
        <w:t>(3)</w:t>
      </w:r>
      <w:r w:rsidR="004D135E" w:rsidRPr="00C12B0B">
        <w:rPr>
          <w:b/>
          <w:u w:val="single"/>
        </w:rPr>
        <w:t>Juvenile prison</w:t>
      </w:r>
      <w:r w:rsidR="00713786" w:rsidRPr="00C12B0B">
        <w:rPr>
          <w:b/>
          <w:u w:val="single"/>
        </w:rPr>
        <w:t>s</w:t>
      </w:r>
      <w:r w:rsidR="004D135E" w:rsidRPr="00C12B0B">
        <w:rPr>
          <w:b/>
          <w:u w:val="single"/>
        </w:rPr>
        <w:t xml:space="preserve"> and adult prison</w:t>
      </w:r>
      <w:r w:rsidR="00713786" w:rsidRPr="00C12B0B">
        <w:rPr>
          <w:b/>
          <w:u w:val="single"/>
        </w:rPr>
        <w:t xml:space="preserve">s </w:t>
      </w:r>
    </w:p>
    <w:p w:rsidR="00FB4B88" w:rsidRPr="00C02C0C" w:rsidRDefault="00FB4B88" w:rsidP="00E1292A">
      <w:pPr>
        <w:spacing w:after="0" w:line="240" w:lineRule="auto"/>
      </w:pPr>
    </w:p>
    <w:p w:rsidR="004D135E" w:rsidRPr="00C02C0C" w:rsidRDefault="00713786" w:rsidP="00E1292A">
      <w:pPr>
        <w:spacing w:after="0" w:line="240" w:lineRule="auto"/>
      </w:pPr>
      <w:r w:rsidRPr="00C02C0C">
        <w:t xml:space="preserve">Juvenile prisons are run by (mostly) state juvenile justice agencies and are focused on rehabilitation and treatment.  Adult prisons are run by state correctional agencies and the federal </w:t>
      </w:r>
      <w:r w:rsidR="00FB4B88" w:rsidRPr="00C02C0C">
        <w:t>B</w:t>
      </w:r>
      <w:r w:rsidRPr="00C02C0C">
        <w:t xml:space="preserve">ureau of </w:t>
      </w:r>
      <w:r w:rsidR="00FB4B88" w:rsidRPr="00C02C0C">
        <w:t>P</w:t>
      </w:r>
      <w:r w:rsidRPr="00C02C0C">
        <w:t>risons and are not rehabilitation and treatment oriented.</w:t>
      </w:r>
    </w:p>
    <w:p w:rsidR="00E1292A" w:rsidRPr="00C02C0C" w:rsidRDefault="00E1292A" w:rsidP="00E1292A">
      <w:pPr>
        <w:spacing w:after="0" w:line="240" w:lineRule="auto"/>
      </w:pPr>
    </w:p>
    <w:p w:rsidR="004D135E" w:rsidRPr="00C12B0B" w:rsidRDefault="005C6619" w:rsidP="00E1292A">
      <w:pPr>
        <w:spacing w:after="0" w:line="240" w:lineRule="auto"/>
        <w:rPr>
          <w:b/>
          <w:u w:val="single"/>
        </w:rPr>
      </w:pPr>
      <w:r w:rsidRPr="00C12B0B">
        <w:rPr>
          <w:b/>
          <w:u w:val="single"/>
        </w:rPr>
        <w:t>(4)</w:t>
      </w:r>
      <w:r w:rsidR="0063031D" w:rsidRPr="00C12B0B">
        <w:rPr>
          <w:b/>
          <w:u w:val="single"/>
        </w:rPr>
        <w:t xml:space="preserve">All </w:t>
      </w:r>
      <w:r w:rsidR="004D135E" w:rsidRPr="00C12B0B">
        <w:rPr>
          <w:b/>
          <w:u w:val="single"/>
        </w:rPr>
        <w:t xml:space="preserve">states prosecute youth as adults (i.e. </w:t>
      </w:r>
      <w:r w:rsidR="0063031D" w:rsidRPr="00C12B0B">
        <w:rPr>
          <w:b/>
          <w:u w:val="single"/>
        </w:rPr>
        <w:t>not just some states</w:t>
      </w:r>
      <w:r w:rsidR="004D135E" w:rsidRPr="00C12B0B">
        <w:rPr>
          <w:b/>
          <w:u w:val="single"/>
        </w:rPr>
        <w:t>)</w:t>
      </w:r>
    </w:p>
    <w:p w:rsidR="00E1292A" w:rsidRPr="00C02C0C" w:rsidRDefault="00E1292A" w:rsidP="00E1292A">
      <w:pPr>
        <w:spacing w:after="0" w:line="240" w:lineRule="auto"/>
      </w:pPr>
    </w:p>
    <w:p w:rsidR="00C12B0B" w:rsidRPr="00C12B0B" w:rsidRDefault="00C12B0B" w:rsidP="00E1292A">
      <w:pPr>
        <w:spacing w:after="0" w:line="240" w:lineRule="auto"/>
        <w:rPr>
          <w:u w:val="single"/>
        </w:rPr>
      </w:pPr>
      <w:r w:rsidRPr="00C12B0B">
        <w:t xml:space="preserve">State by state laws are available online at: </w:t>
      </w:r>
      <w:hyperlink r:id="rId7" w:history="1">
        <w:r w:rsidRPr="00C12B0B">
          <w:rPr>
            <w:rStyle w:val="Hyperlink"/>
            <w:color w:val="auto"/>
          </w:rPr>
          <w:t>http://www.ncjj.org/Research_Resources/State_Profiles.aspx</w:t>
        </w:r>
      </w:hyperlink>
    </w:p>
    <w:p w:rsidR="00C12B0B" w:rsidRPr="00C12B0B" w:rsidRDefault="00C12B0B" w:rsidP="00E1292A">
      <w:pPr>
        <w:spacing w:after="0" w:line="240" w:lineRule="auto"/>
        <w:rPr>
          <w:u w:val="single"/>
        </w:rPr>
      </w:pPr>
    </w:p>
    <w:p w:rsidR="00FB4B88" w:rsidRPr="00C12B0B" w:rsidRDefault="005C6619" w:rsidP="00E1292A">
      <w:pPr>
        <w:spacing w:after="0" w:line="240" w:lineRule="auto"/>
        <w:rPr>
          <w:b/>
          <w:u w:val="single"/>
        </w:rPr>
      </w:pPr>
      <w:r w:rsidRPr="00C12B0B">
        <w:rPr>
          <w:b/>
          <w:u w:val="single"/>
        </w:rPr>
        <w:t>(5)</w:t>
      </w:r>
      <w:r w:rsidR="0063031D" w:rsidRPr="00C12B0B">
        <w:rPr>
          <w:b/>
          <w:u w:val="single"/>
        </w:rPr>
        <w:t xml:space="preserve"> </w:t>
      </w:r>
      <w:r w:rsidR="004D135E" w:rsidRPr="00C12B0B">
        <w:rPr>
          <w:b/>
          <w:u w:val="single"/>
        </w:rPr>
        <w:t xml:space="preserve">The most serious &amp; violent cases of youth are prosecuted in adult criminal court </w:t>
      </w:r>
    </w:p>
    <w:p w:rsidR="00FB4B88" w:rsidRPr="00C02C0C" w:rsidRDefault="00FB4B88" w:rsidP="00E1292A">
      <w:pPr>
        <w:spacing w:after="0" w:line="240" w:lineRule="auto"/>
      </w:pPr>
    </w:p>
    <w:p w:rsidR="004D135E" w:rsidRPr="00C02C0C" w:rsidRDefault="00FB4B88" w:rsidP="00E1292A">
      <w:pPr>
        <w:spacing w:after="0" w:line="240" w:lineRule="auto"/>
      </w:pPr>
      <w:r w:rsidRPr="00C02C0C">
        <w:t xml:space="preserve">This is </w:t>
      </w:r>
      <w:r w:rsidR="004D135E" w:rsidRPr="00C02C0C">
        <w:t xml:space="preserve">not true, </w:t>
      </w:r>
      <w:r w:rsidRPr="00C02C0C">
        <w:t xml:space="preserve">i.e. </w:t>
      </w:r>
      <w:r w:rsidR="004D135E" w:rsidRPr="00C02C0C">
        <w:t>many less serious cases prosecuted in adult criminal court; many youth sent back to the juvenile justice system; many youth who are sentenced are given adult probation, which calls into question the process of trying youth in adult court.</w:t>
      </w:r>
    </w:p>
    <w:p w:rsidR="00E1292A" w:rsidRPr="00C02C0C" w:rsidRDefault="00E1292A" w:rsidP="00E1292A">
      <w:pPr>
        <w:spacing w:after="0" w:line="240" w:lineRule="auto"/>
      </w:pPr>
    </w:p>
    <w:p w:rsidR="00FB4B88" w:rsidRPr="00C12B0B" w:rsidRDefault="005C6619" w:rsidP="00E1292A">
      <w:pPr>
        <w:spacing w:after="0" w:line="240" w:lineRule="auto"/>
        <w:rPr>
          <w:b/>
          <w:u w:val="single"/>
        </w:rPr>
      </w:pPr>
      <w:r w:rsidRPr="00C12B0B">
        <w:rPr>
          <w:b/>
          <w:u w:val="single"/>
        </w:rPr>
        <w:t>(6)</w:t>
      </w:r>
      <w:r w:rsidR="004D135E" w:rsidRPr="00C12B0B">
        <w:rPr>
          <w:b/>
          <w:u w:val="single"/>
        </w:rPr>
        <w:t xml:space="preserve">Youth are locked up in the juvenile justice system so they must have </w:t>
      </w:r>
      <w:r w:rsidR="00C02C0C" w:rsidRPr="00C12B0B">
        <w:rPr>
          <w:b/>
          <w:u w:val="single"/>
        </w:rPr>
        <w:t>committed a serious crime</w:t>
      </w:r>
      <w:r w:rsidR="004D135E" w:rsidRPr="00C12B0B">
        <w:rPr>
          <w:b/>
          <w:u w:val="single"/>
        </w:rPr>
        <w:t xml:space="preserve"> </w:t>
      </w:r>
    </w:p>
    <w:p w:rsidR="00FB4B88" w:rsidRPr="00C02C0C" w:rsidRDefault="00FB4B88" w:rsidP="00E1292A">
      <w:pPr>
        <w:spacing w:after="0" w:line="240" w:lineRule="auto"/>
      </w:pPr>
    </w:p>
    <w:p w:rsidR="004D135E" w:rsidRDefault="00FB4B88" w:rsidP="00E1292A">
      <w:pPr>
        <w:spacing w:after="0" w:line="240" w:lineRule="auto"/>
      </w:pPr>
      <w:r w:rsidRPr="00C02C0C">
        <w:t>T</w:t>
      </w:r>
      <w:r w:rsidR="004D135E" w:rsidRPr="00C02C0C">
        <w:t>h</w:t>
      </w:r>
      <w:r w:rsidR="00C02C0C">
        <w:t>is is not true, i.e. th</w:t>
      </w:r>
      <w:r w:rsidR="004D135E" w:rsidRPr="00C02C0C">
        <w:t>ere are youth in detention or correctional facilities who are ‘pending placement’ – not charged with a crime but awaiting mental health treatment; there are youth who are detained for status offenses such as running away or skipping school</w:t>
      </w:r>
      <w:r w:rsidR="00C02C0C">
        <w:t>; there are youth incarcerated for probation violations and minor offenses.</w:t>
      </w:r>
    </w:p>
    <w:p w:rsidR="00C12B0B" w:rsidRDefault="00C12B0B" w:rsidP="00E1292A">
      <w:pPr>
        <w:spacing w:after="0" w:line="240" w:lineRule="auto"/>
      </w:pPr>
    </w:p>
    <w:p w:rsidR="00C12B0B" w:rsidRPr="00C12B0B" w:rsidRDefault="00C12B0B" w:rsidP="00E1292A">
      <w:pPr>
        <w:spacing w:after="0" w:line="240" w:lineRule="auto"/>
        <w:rPr>
          <w:b/>
          <w:u w:val="single"/>
        </w:rPr>
      </w:pPr>
      <w:r w:rsidRPr="00C12B0B">
        <w:rPr>
          <w:b/>
          <w:u w:val="single"/>
        </w:rPr>
        <w:t>(7) Juvenile crime is increasing</w:t>
      </w:r>
    </w:p>
    <w:p w:rsidR="00C12B0B" w:rsidRDefault="00C12B0B" w:rsidP="00E1292A">
      <w:pPr>
        <w:spacing w:after="0" w:line="240" w:lineRule="auto"/>
      </w:pPr>
    </w:p>
    <w:p w:rsidR="00C12B0B" w:rsidRDefault="00C12B0B" w:rsidP="00E1292A">
      <w:pPr>
        <w:spacing w:after="0" w:line="240" w:lineRule="auto"/>
      </w:pPr>
      <w:r>
        <w:t>This is not true (ask Jeff Butts!)</w:t>
      </w:r>
    </w:p>
    <w:p w:rsidR="00C12B0B" w:rsidRDefault="00C12B0B" w:rsidP="00E1292A">
      <w:pPr>
        <w:spacing w:after="0" w:line="240" w:lineRule="auto"/>
      </w:pPr>
    </w:p>
    <w:p w:rsidR="00C12B0B" w:rsidRPr="00C12B0B" w:rsidRDefault="00C12B0B" w:rsidP="00E1292A">
      <w:pPr>
        <w:spacing w:after="0" w:line="240" w:lineRule="auto"/>
        <w:rPr>
          <w:b/>
          <w:u w:val="single"/>
        </w:rPr>
      </w:pPr>
      <w:r w:rsidRPr="00C12B0B">
        <w:rPr>
          <w:b/>
          <w:u w:val="single"/>
        </w:rPr>
        <w:t>(8) Juvenile violent crime has gone down as a result of more youth being transferred to adult court</w:t>
      </w:r>
    </w:p>
    <w:p w:rsidR="00C12B0B" w:rsidRDefault="00C12B0B" w:rsidP="00E1292A">
      <w:pPr>
        <w:spacing w:after="0" w:line="240" w:lineRule="auto"/>
      </w:pPr>
    </w:p>
    <w:p w:rsidR="00C12B0B" w:rsidRDefault="00C12B0B" w:rsidP="00E1292A">
      <w:pPr>
        <w:spacing w:after="0" w:line="240" w:lineRule="auto"/>
      </w:pPr>
      <w:r>
        <w:t>This is not true (ask Jeff Butts again!)</w:t>
      </w:r>
    </w:p>
    <w:p w:rsidR="00C12B0B" w:rsidRPr="00C02C0C" w:rsidRDefault="00C12B0B" w:rsidP="00E1292A">
      <w:pPr>
        <w:spacing w:after="0" w:line="240" w:lineRule="auto"/>
      </w:pPr>
    </w:p>
    <w:p w:rsidR="00E1292A" w:rsidRPr="00C02C0C" w:rsidRDefault="00E1292A" w:rsidP="00E1292A">
      <w:pPr>
        <w:spacing w:after="0" w:line="240" w:lineRule="auto"/>
        <w:rPr>
          <w:b/>
          <w:u w:val="single"/>
        </w:rPr>
      </w:pPr>
    </w:p>
    <w:p w:rsidR="00E1292A" w:rsidRPr="00C02C0C" w:rsidRDefault="00E1292A" w:rsidP="00E1292A">
      <w:pPr>
        <w:spacing w:after="0" w:line="240" w:lineRule="auto"/>
        <w:rPr>
          <w:b/>
          <w:u w:val="single"/>
        </w:rPr>
      </w:pPr>
    </w:p>
    <w:p w:rsidR="00E1292A" w:rsidRPr="00C02C0C" w:rsidRDefault="00E1292A" w:rsidP="00E1292A">
      <w:pPr>
        <w:spacing w:after="0" w:line="240" w:lineRule="auto"/>
        <w:rPr>
          <w:b/>
          <w:u w:val="single"/>
        </w:rPr>
      </w:pPr>
    </w:p>
    <w:p w:rsidR="00C12B0B" w:rsidRDefault="00C12B0B">
      <w:pPr>
        <w:rPr>
          <w:b/>
          <w:u w:val="single"/>
        </w:rPr>
      </w:pPr>
      <w:r>
        <w:rPr>
          <w:b/>
          <w:u w:val="single"/>
        </w:rPr>
        <w:br w:type="page"/>
      </w:r>
    </w:p>
    <w:p w:rsidR="002546E7" w:rsidRPr="00C02C0C" w:rsidRDefault="004D135E" w:rsidP="00C12B0B">
      <w:pPr>
        <w:spacing w:after="0" w:line="240" w:lineRule="auto"/>
        <w:jc w:val="center"/>
        <w:rPr>
          <w:b/>
          <w:u w:val="single"/>
        </w:rPr>
      </w:pPr>
      <w:r w:rsidRPr="00C02C0C">
        <w:rPr>
          <w:b/>
          <w:u w:val="single"/>
        </w:rPr>
        <w:lastRenderedPageBreak/>
        <w:t>FREQUENTLY ASKED QUESTIO</w:t>
      </w:r>
      <w:r w:rsidR="00C02C0C">
        <w:rPr>
          <w:b/>
          <w:u w:val="single"/>
        </w:rPr>
        <w:t>N</w:t>
      </w:r>
      <w:r w:rsidRPr="00C02C0C">
        <w:rPr>
          <w:b/>
          <w:u w:val="single"/>
        </w:rPr>
        <w:t>S</w:t>
      </w:r>
      <w:r w:rsidR="00FB4B88" w:rsidRPr="00C02C0C">
        <w:rPr>
          <w:b/>
          <w:u w:val="single"/>
        </w:rPr>
        <w:t>:</w:t>
      </w:r>
    </w:p>
    <w:p w:rsidR="00E1292A" w:rsidRPr="00C02C0C" w:rsidRDefault="00E1292A" w:rsidP="00E1292A">
      <w:pPr>
        <w:spacing w:after="0" w:line="240" w:lineRule="auto"/>
        <w:rPr>
          <w:u w:val="single"/>
        </w:rPr>
      </w:pPr>
    </w:p>
    <w:p w:rsidR="0063031D" w:rsidRPr="00C12B0B" w:rsidRDefault="0063031D" w:rsidP="00E1292A">
      <w:pPr>
        <w:spacing w:after="0" w:line="240" w:lineRule="auto"/>
        <w:rPr>
          <w:b/>
          <w:u w:val="single"/>
        </w:rPr>
      </w:pPr>
      <w:r w:rsidRPr="00C12B0B">
        <w:rPr>
          <w:b/>
          <w:u w:val="single"/>
        </w:rPr>
        <w:t>(1)</w:t>
      </w:r>
      <w:r w:rsidR="004D135E" w:rsidRPr="00C12B0B">
        <w:rPr>
          <w:b/>
          <w:u w:val="single"/>
        </w:rPr>
        <w:t xml:space="preserve">Filming / Writing a story about a currently detained or incarcerated youth </w:t>
      </w:r>
    </w:p>
    <w:p w:rsidR="00E1292A" w:rsidRPr="00C02C0C" w:rsidRDefault="00E1292A" w:rsidP="00E1292A">
      <w:pPr>
        <w:spacing w:after="0" w:line="240" w:lineRule="auto"/>
      </w:pPr>
    </w:p>
    <w:p w:rsidR="004D135E" w:rsidRPr="00C02C0C" w:rsidRDefault="0063031D" w:rsidP="00E1292A">
      <w:pPr>
        <w:spacing w:after="0" w:line="240" w:lineRule="auto"/>
      </w:pPr>
      <w:r w:rsidRPr="00C02C0C">
        <w:t xml:space="preserve">We </w:t>
      </w:r>
      <w:r w:rsidR="004B0929">
        <w:t xml:space="preserve">are </w:t>
      </w:r>
      <w:r w:rsidRPr="00C02C0C">
        <w:t>asked this regularly and there are challenges associated with this. It is often difficult (if not impossible) to get access to these facilities.  If you get access, you need to consider protecting their identity as the youth may experience retaliation inside the facility as a result of a story.  An a</w:t>
      </w:r>
      <w:r w:rsidR="004D135E" w:rsidRPr="00C02C0C">
        <w:t xml:space="preserve">lternative </w:t>
      </w:r>
      <w:r w:rsidRPr="00C02C0C">
        <w:t xml:space="preserve">to this is </w:t>
      </w:r>
      <w:r w:rsidR="004D135E" w:rsidRPr="00C02C0C">
        <w:t>to film or write about a formerly incarcerated youth</w:t>
      </w:r>
      <w:r w:rsidR="00713786" w:rsidRPr="00C02C0C">
        <w:t xml:space="preserve"> or to </w:t>
      </w:r>
      <w:r w:rsidR="004D135E" w:rsidRPr="00C02C0C">
        <w:t xml:space="preserve">interview </w:t>
      </w:r>
      <w:r w:rsidR="00713786" w:rsidRPr="00C02C0C">
        <w:t>the</w:t>
      </w:r>
      <w:r w:rsidR="004D135E" w:rsidRPr="00C02C0C">
        <w:t xml:space="preserve"> parent</w:t>
      </w:r>
      <w:r w:rsidR="00713786" w:rsidRPr="00C02C0C">
        <w:t xml:space="preserve"> of a youth who was or is incarcerated</w:t>
      </w:r>
      <w:r w:rsidR="004D135E" w:rsidRPr="00C02C0C">
        <w:t>.</w:t>
      </w:r>
    </w:p>
    <w:p w:rsidR="00E1292A" w:rsidRPr="00C02C0C" w:rsidRDefault="00E1292A" w:rsidP="00E1292A">
      <w:pPr>
        <w:spacing w:after="0" w:line="240" w:lineRule="auto"/>
        <w:rPr>
          <w:u w:val="single"/>
        </w:rPr>
      </w:pPr>
    </w:p>
    <w:p w:rsidR="0063031D" w:rsidRPr="00C12B0B" w:rsidRDefault="0063031D" w:rsidP="00E1292A">
      <w:pPr>
        <w:spacing w:after="0" w:line="240" w:lineRule="auto"/>
        <w:rPr>
          <w:b/>
          <w:u w:val="single"/>
        </w:rPr>
      </w:pPr>
      <w:r w:rsidRPr="00C12B0B">
        <w:rPr>
          <w:b/>
          <w:u w:val="single"/>
        </w:rPr>
        <w:t>(</w:t>
      </w:r>
      <w:r w:rsidR="00C02C0C" w:rsidRPr="00C12B0B">
        <w:rPr>
          <w:b/>
          <w:u w:val="single"/>
        </w:rPr>
        <w:t>2</w:t>
      </w:r>
      <w:r w:rsidRPr="00C12B0B">
        <w:rPr>
          <w:b/>
          <w:u w:val="single"/>
        </w:rPr>
        <w:t xml:space="preserve">) </w:t>
      </w:r>
      <w:r w:rsidR="00522292" w:rsidRPr="00C12B0B">
        <w:rPr>
          <w:b/>
          <w:u w:val="single"/>
        </w:rPr>
        <w:t xml:space="preserve">Using a youth’s name and/or identifying information in a story </w:t>
      </w:r>
    </w:p>
    <w:p w:rsidR="00E1292A" w:rsidRPr="00C02C0C" w:rsidRDefault="00E1292A" w:rsidP="00E1292A">
      <w:pPr>
        <w:spacing w:after="0" w:line="240" w:lineRule="auto"/>
      </w:pPr>
    </w:p>
    <w:p w:rsidR="004D135E" w:rsidRPr="00C02C0C" w:rsidRDefault="0063031D" w:rsidP="00E1292A">
      <w:pPr>
        <w:spacing w:after="0" w:line="240" w:lineRule="auto"/>
      </w:pPr>
      <w:r w:rsidRPr="00C02C0C">
        <w:t xml:space="preserve">Reporters want to cover stories with real names of youth as well as pictures and/or film.  It is crucial that reporters consider the potential negative impact of </w:t>
      </w:r>
      <w:r w:rsidR="00522292" w:rsidRPr="00C02C0C">
        <w:t>disclosing the name/identity</w:t>
      </w:r>
      <w:r w:rsidRPr="00C02C0C">
        <w:t xml:space="preserve"> of the youth. This could create barriers to future employment or educational opportunities.  Additionally, youth who are later found not guilty or whose cases are dismissed would then have their names in the press unnecessarily. An alternative is to use a first name or a </w:t>
      </w:r>
      <w:r w:rsidR="00FB4B88" w:rsidRPr="00C02C0C">
        <w:t>pseudo name</w:t>
      </w:r>
      <w:r w:rsidRPr="00C02C0C">
        <w:t xml:space="preserve">. </w:t>
      </w:r>
    </w:p>
    <w:p w:rsidR="00E1292A" w:rsidRDefault="00E1292A" w:rsidP="00E1292A">
      <w:pPr>
        <w:spacing w:after="0" w:line="240" w:lineRule="auto"/>
        <w:rPr>
          <w:b/>
          <w:u w:val="single"/>
        </w:rPr>
      </w:pPr>
    </w:p>
    <w:p w:rsidR="00C02C0C" w:rsidRPr="00C12B0B" w:rsidRDefault="00C02C0C" w:rsidP="00C02C0C">
      <w:pPr>
        <w:spacing w:after="0" w:line="240" w:lineRule="auto"/>
        <w:rPr>
          <w:b/>
          <w:u w:val="single"/>
        </w:rPr>
      </w:pPr>
      <w:r w:rsidRPr="00C12B0B">
        <w:rPr>
          <w:b/>
          <w:u w:val="single"/>
        </w:rPr>
        <w:t>(</w:t>
      </w:r>
      <w:r w:rsidR="00C12B0B">
        <w:rPr>
          <w:b/>
          <w:u w:val="single"/>
        </w:rPr>
        <w:t>3</w:t>
      </w:r>
      <w:r w:rsidRPr="00C12B0B">
        <w:rPr>
          <w:b/>
          <w:u w:val="single"/>
        </w:rPr>
        <w:t xml:space="preserve">)Writing a story with a lot of details about a youth’s crime </w:t>
      </w:r>
    </w:p>
    <w:p w:rsidR="00C02C0C" w:rsidRPr="00C02C0C" w:rsidRDefault="00C02C0C" w:rsidP="00C02C0C">
      <w:pPr>
        <w:spacing w:after="0" w:line="240" w:lineRule="auto"/>
        <w:rPr>
          <w:u w:val="single"/>
        </w:rPr>
      </w:pPr>
    </w:p>
    <w:p w:rsidR="00C02C0C" w:rsidRPr="00C02C0C" w:rsidRDefault="00C02C0C" w:rsidP="00C02C0C">
      <w:pPr>
        <w:spacing w:after="0" w:line="240" w:lineRule="auto"/>
      </w:pPr>
      <w:r w:rsidRPr="00C02C0C">
        <w:t xml:space="preserve">We’ve scheduled interviews for youth and/or families and media outlets and then the media representative starts asking a lot of detailed questions about the youth’s crime.  This is problematic as it will have additional negative consequences on the youth in terms of employment and education.  </w:t>
      </w:r>
    </w:p>
    <w:p w:rsidR="00C02C0C" w:rsidRDefault="00C02C0C" w:rsidP="00E1292A">
      <w:pPr>
        <w:spacing w:after="0" w:line="240" w:lineRule="auto"/>
        <w:rPr>
          <w:b/>
          <w:u w:val="single"/>
        </w:rPr>
      </w:pPr>
    </w:p>
    <w:p w:rsidR="00C12B0B" w:rsidRDefault="00C12B0B">
      <w:pPr>
        <w:rPr>
          <w:b/>
          <w:u w:val="single"/>
        </w:rPr>
      </w:pPr>
      <w:r>
        <w:rPr>
          <w:b/>
          <w:u w:val="single"/>
        </w:rPr>
        <w:br w:type="page"/>
      </w:r>
    </w:p>
    <w:p w:rsidR="004D135E" w:rsidRPr="00C02C0C" w:rsidRDefault="004D135E" w:rsidP="00C12B0B">
      <w:pPr>
        <w:spacing w:after="0" w:line="240" w:lineRule="auto"/>
        <w:jc w:val="center"/>
        <w:rPr>
          <w:b/>
          <w:u w:val="single"/>
        </w:rPr>
      </w:pPr>
      <w:r w:rsidRPr="00C02C0C">
        <w:rPr>
          <w:b/>
          <w:u w:val="single"/>
        </w:rPr>
        <w:lastRenderedPageBreak/>
        <w:t>STORY IDE</w:t>
      </w:r>
      <w:r w:rsidR="00522292" w:rsidRPr="00C02C0C">
        <w:rPr>
          <w:b/>
          <w:u w:val="single"/>
        </w:rPr>
        <w:t>A</w:t>
      </w:r>
      <w:r w:rsidRPr="00C02C0C">
        <w:rPr>
          <w:b/>
          <w:u w:val="single"/>
        </w:rPr>
        <w:t>S</w:t>
      </w:r>
      <w:r w:rsidR="00FB4B88" w:rsidRPr="00C02C0C">
        <w:rPr>
          <w:b/>
          <w:u w:val="single"/>
        </w:rPr>
        <w:t>:</w:t>
      </w:r>
    </w:p>
    <w:p w:rsidR="00FB4B88" w:rsidRPr="00C02C0C" w:rsidRDefault="00FB4B88"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t xml:space="preserve">(1)State law changes to reduce the prosecution of youth in adult court  </w:t>
      </w:r>
    </w:p>
    <w:p w:rsidR="00E1292A" w:rsidRPr="00C02C0C" w:rsidRDefault="00E1292A" w:rsidP="00E1292A">
      <w:pPr>
        <w:spacing w:after="0" w:line="240" w:lineRule="auto"/>
      </w:pPr>
    </w:p>
    <w:p w:rsidR="005C6619" w:rsidRPr="00C02C0C" w:rsidRDefault="005C6619" w:rsidP="00E1292A">
      <w:pPr>
        <w:spacing w:after="0" w:line="240" w:lineRule="auto"/>
      </w:pPr>
      <w:r w:rsidRPr="00C02C0C">
        <w:t>Trend story that shows that in the past 6 years, more than 20 states have changed their laws to reduce the prosecution of youth in adult criminal court.  Colorado just passed legislation this session to remove youth from adult criminal court in some cases and currently a handful of other states are considering legislation in their legislative sessions.</w:t>
      </w:r>
    </w:p>
    <w:p w:rsidR="00E1292A" w:rsidRPr="00C02C0C" w:rsidRDefault="00E1292A" w:rsidP="00E1292A">
      <w:pPr>
        <w:spacing w:after="0" w:line="240" w:lineRule="auto"/>
      </w:pPr>
    </w:p>
    <w:p w:rsidR="005C6619" w:rsidRPr="00C02C0C" w:rsidRDefault="005C6619" w:rsidP="00E1292A">
      <w:pPr>
        <w:spacing w:after="0" w:line="240" w:lineRule="auto"/>
      </w:pPr>
      <w:r w:rsidRPr="00C02C0C">
        <w:t xml:space="preserve">Resources: </w:t>
      </w:r>
    </w:p>
    <w:p w:rsidR="00E1292A" w:rsidRPr="00C02C0C" w:rsidRDefault="00E1292A" w:rsidP="00E1292A">
      <w:pPr>
        <w:spacing w:after="0" w:line="240" w:lineRule="auto"/>
      </w:pPr>
    </w:p>
    <w:p w:rsidR="005C6619" w:rsidRPr="00C02C0C" w:rsidRDefault="00FB4B88" w:rsidP="00E1292A">
      <w:pPr>
        <w:spacing w:after="0" w:line="240" w:lineRule="auto"/>
      </w:pPr>
      <w:r w:rsidRPr="00C02C0C">
        <w:t>“</w:t>
      </w:r>
      <w:r w:rsidR="005C6619" w:rsidRPr="00C02C0C">
        <w:t>State Trends</w:t>
      </w:r>
      <w:r w:rsidRPr="00C02C0C">
        <w:t>”</w:t>
      </w:r>
      <w:r w:rsidR="005C6619" w:rsidRPr="00C02C0C">
        <w:t xml:space="preserve"> report</w:t>
      </w:r>
      <w:r w:rsidR="00232651" w:rsidRPr="00C02C0C">
        <w:t xml:space="preserve"> </w:t>
      </w:r>
      <w:hyperlink r:id="rId8" w:history="1">
        <w:r w:rsidR="00232651" w:rsidRPr="00C02C0C">
          <w:rPr>
            <w:rStyle w:val="Hyperlink"/>
            <w:color w:val="auto"/>
          </w:rPr>
          <w:t>http://www.campaignforyouthjustice.org/documents/CFYJ_State_Trends_Report.pdf</w:t>
        </w:r>
      </w:hyperlink>
    </w:p>
    <w:p w:rsidR="00E1292A" w:rsidRPr="00C02C0C" w:rsidRDefault="00E1292A" w:rsidP="00E1292A">
      <w:pPr>
        <w:spacing w:after="0" w:line="240" w:lineRule="auto"/>
        <w:rPr>
          <w:u w:val="single"/>
        </w:rPr>
      </w:pPr>
    </w:p>
    <w:p w:rsidR="00FB4B88" w:rsidRPr="00C02C0C" w:rsidRDefault="00FB4B88" w:rsidP="00E1292A">
      <w:pPr>
        <w:spacing w:after="0" w:line="240" w:lineRule="auto"/>
      </w:pPr>
      <w:r w:rsidRPr="00C02C0C">
        <w:t>State by state reports</w:t>
      </w:r>
    </w:p>
    <w:p w:rsidR="00FB4B88" w:rsidRPr="00C02C0C" w:rsidRDefault="00EC483B" w:rsidP="00E1292A">
      <w:pPr>
        <w:spacing w:after="0" w:line="240" w:lineRule="auto"/>
        <w:rPr>
          <w:u w:val="single"/>
        </w:rPr>
      </w:pPr>
      <w:hyperlink r:id="rId9" w:history="1">
        <w:r w:rsidR="00FB4B88" w:rsidRPr="00C02C0C">
          <w:rPr>
            <w:rStyle w:val="Hyperlink"/>
            <w:color w:val="auto"/>
          </w:rPr>
          <w:t>http://www.campaignforyouthjustice.org/state-by-state.html</w:t>
        </w:r>
      </w:hyperlink>
    </w:p>
    <w:p w:rsidR="00FB4B88" w:rsidRPr="00C02C0C" w:rsidRDefault="00FB4B88" w:rsidP="00E1292A">
      <w:pPr>
        <w:spacing w:after="0" w:line="240" w:lineRule="auto"/>
        <w:rPr>
          <w:u w:val="single"/>
        </w:rPr>
      </w:pPr>
    </w:p>
    <w:p w:rsidR="00FB4B88" w:rsidRPr="00C02C0C" w:rsidRDefault="00FB4B88"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t>(2)</w:t>
      </w:r>
      <w:r w:rsidR="004D135E" w:rsidRPr="00C12B0B">
        <w:rPr>
          <w:b/>
          <w:u w:val="single"/>
        </w:rPr>
        <w:t>Youth in adult jails and prisons</w:t>
      </w:r>
    </w:p>
    <w:p w:rsidR="00E1292A" w:rsidRPr="00C02C0C" w:rsidRDefault="00E1292A" w:rsidP="00E1292A">
      <w:pPr>
        <w:spacing w:after="0" w:line="240" w:lineRule="auto"/>
      </w:pPr>
    </w:p>
    <w:p w:rsidR="005C6619" w:rsidRPr="00C02C0C" w:rsidRDefault="00713786" w:rsidP="00E1292A">
      <w:pPr>
        <w:spacing w:after="0" w:line="240" w:lineRule="auto"/>
      </w:pPr>
      <w:r w:rsidRPr="00C02C0C">
        <w:t>On any given day, 10,000 youth languish in adult jails and prisons where they are most at risk of sexual assault, physical harm, suicide and death. 40 states permit or require youth charged as adults to be placed in adult jails pre-trial, despite the public opinio</w:t>
      </w:r>
      <w:r w:rsidR="005C6619" w:rsidRPr="00C02C0C">
        <w:t xml:space="preserve">n research showing the opposite. </w:t>
      </w:r>
    </w:p>
    <w:p w:rsidR="004B0929" w:rsidRDefault="004B0929" w:rsidP="00E1292A">
      <w:pPr>
        <w:spacing w:after="0" w:line="240" w:lineRule="auto"/>
      </w:pPr>
    </w:p>
    <w:p w:rsidR="00713786" w:rsidRPr="00C02C0C" w:rsidRDefault="005C6619" w:rsidP="00E1292A">
      <w:pPr>
        <w:spacing w:after="0" w:line="240" w:lineRule="auto"/>
      </w:pPr>
      <w:r w:rsidRPr="00C02C0C">
        <w:t xml:space="preserve">Resources: </w:t>
      </w:r>
    </w:p>
    <w:p w:rsidR="00E1292A" w:rsidRPr="00C02C0C" w:rsidRDefault="00E1292A" w:rsidP="00E1292A">
      <w:pPr>
        <w:spacing w:after="0" w:line="240" w:lineRule="auto"/>
      </w:pPr>
    </w:p>
    <w:p w:rsidR="005C6619" w:rsidRPr="00C02C0C" w:rsidRDefault="00FB4B88" w:rsidP="00E1292A">
      <w:pPr>
        <w:spacing w:after="0" w:line="240" w:lineRule="auto"/>
      </w:pPr>
      <w:r w:rsidRPr="00C02C0C">
        <w:t>“</w:t>
      </w:r>
      <w:r w:rsidR="005C6619" w:rsidRPr="00C02C0C">
        <w:t>Jailing Juveniles</w:t>
      </w:r>
      <w:r w:rsidRPr="00C02C0C">
        <w:t>”</w:t>
      </w:r>
      <w:r w:rsidR="005C6619" w:rsidRPr="00C02C0C">
        <w:t xml:space="preserve"> report</w:t>
      </w:r>
      <w:r w:rsidR="00232651" w:rsidRPr="00C02C0C">
        <w:t xml:space="preserve"> </w:t>
      </w:r>
      <w:hyperlink r:id="rId10" w:history="1">
        <w:r w:rsidR="00232651" w:rsidRPr="00C02C0C">
          <w:rPr>
            <w:rStyle w:val="Hyperlink"/>
            <w:color w:val="auto"/>
          </w:rPr>
          <w:t>http://www.campaignforyouthjustice.org/documents/CFYJ_State_Trends_Report.pdf</w:t>
        </w:r>
      </w:hyperlink>
    </w:p>
    <w:p w:rsidR="00FB4B88" w:rsidRPr="00C02C0C" w:rsidRDefault="00FB4B88" w:rsidP="00E1292A">
      <w:pPr>
        <w:spacing w:after="0" w:line="240" w:lineRule="auto"/>
      </w:pPr>
    </w:p>
    <w:p w:rsidR="00232651" w:rsidRPr="00C02C0C" w:rsidRDefault="005C6619" w:rsidP="00E1292A">
      <w:pPr>
        <w:spacing w:after="0" w:line="240" w:lineRule="auto"/>
      </w:pPr>
      <w:r w:rsidRPr="00C02C0C">
        <w:t>Polling research</w:t>
      </w:r>
      <w:r w:rsidR="00232651" w:rsidRPr="00C02C0C">
        <w:t xml:space="preserve"> </w:t>
      </w:r>
    </w:p>
    <w:p w:rsidR="005C6619" w:rsidRPr="00C02C0C" w:rsidRDefault="00EC483B" w:rsidP="00E1292A">
      <w:pPr>
        <w:spacing w:after="0" w:line="240" w:lineRule="auto"/>
      </w:pPr>
      <w:hyperlink r:id="rId11" w:history="1">
        <w:r w:rsidR="00232651" w:rsidRPr="00C02C0C">
          <w:rPr>
            <w:rStyle w:val="Hyperlink"/>
            <w:color w:val="auto"/>
          </w:rPr>
          <w:t>http://www.campaignforyouthjustice.org/documents/FR_GBA_Poll_1011.pdf</w:t>
        </w:r>
      </w:hyperlink>
    </w:p>
    <w:p w:rsidR="00E1292A" w:rsidRPr="00C02C0C" w:rsidRDefault="00E1292A" w:rsidP="00E1292A">
      <w:pPr>
        <w:spacing w:after="0" w:line="240" w:lineRule="auto"/>
        <w:rPr>
          <w:u w:val="single"/>
        </w:rPr>
      </w:pPr>
    </w:p>
    <w:p w:rsidR="00FB4B88" w:rsidRPr="00C02C0C" w:rsidRDefault="00FB4B88"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t>(3) Juvenile detention and correctional facility closures, down-sizing</w:t>
      </w:r>
    </w:p>
    <w:p w:rsidR="00E1292A" w:rsidRPr="00C02C0C" w:rsidRDefault="00E1292A" w:rsidP="00E1292A">
      <w:pPr>
        <w:spacing w:after="0" w:line="240" w:lineRule="auto"/>
      </w:pPr>
    </w:p>
    <w:p w:rsidR="005C6619" w:rsidRPr="00C02C0C" w:rsidRDefault="005C6619" w:rsidP="00E1292A">
      <w:pPr>
        <w:spacing w:after="0" w:line="240" w:lineRule="auto"/>
      </w:pPr>
      <w:r w:rsidRPr="00C02C0C">
        <w:t xml:space="preserve">Trend story that shows that since 2007, 50 juvenile prisons have closed.  State correctional populations have been dramatically reduced over the past several years. Research shows juvenile prisons have high recidivism rates and community-based alternatives could more adequately serve youth. </w:t>
      </w:r>
    </w:p>
    <w:p w:rsidR="00E1292A" w:rsidRPr="00C02C0C" w:rsidRDefault="00E1292A" w:rsidP="00E1292A">
      <w:pPr>
        <w:spacing w:after="0" w:line="240" w:lineRule="auto"/>
      </w:pPr>
    </w:p>
    <w:p w:rsidR="005C6619" w:rsidRPr="00C02C0C" w:rsidRDefault="005C6619" w:rsidP="00E1292A">
      <w:pPr>
        <w:spacing w:after="0" w:line="240" w:lineRule="auto"/>
      </w:pPr>
      <w:r w:rsidRPr="00C02C0C">
        <w:t>Resources:</w:t>
      </w:r>
    </w:p>
    <w:p w:rsidR="00E1292A" w:rsidRPr="00C02C0C" w:rsidRDefault="00E1292A" w:rsidP="00E1292A">
      <w:pPr>
        <w:spacing w:after="0" w:line="240" w:lineRule="auto"/>
      </w:pPr>
    </w:p>
    <w:p w:rsidR="00232651" w:rsidRPr="00C02C0C" w:rsidRDefault="00E1292A" w:rsidP="00E1292A">
      <w:pPr>
        <w:spacing w:after="0" w:line="240" w:lineRule="auto"/>
      </w:pPr>
      <w:r w:rsidRPr="00C02C0C">
        <w:t>“</w:t>
      </w:r>
      <w:r w:rsidR="005C6619" w:rsidRPr="00C02C0C">
        <w:t>No Place for Kids</w:t>
      </w:r>
      <w:r w:rsidRPr="00C02C0C">
        <w:t>”</w:t>
      </w:r>
      <w:r w:rsidR="005C6619" w:rsidRPr="00C02C0C">
        <w:t xml:space="preserve"> report</w:t>
      </w:r>
      <w:r w:rsidRPr="00C02C0C">
        <w:t xml:space="preserve"> by the Annie E. Casey Foundation</w:t>
      </w:r>
      <w:r w:rsidR="00232651" w:rsidRPr="00C02C0C">
        <w:t xml:space="preserve"> </w:t>
      </w:r>
    </w:p>
    <w:p w:rsidR="00E1292A" w:rsidRPr="00C02C0C" w:rsidRDefault="00EC483B" w:rsidP="00E1292A">
      <w:pPr>
        <w:spacing w:after="0" w:line="240" w:lineRule="auto"/>
      </w:pPr>
      <w:hyperlink r:id="rId12" w:history="1">
        <w:r w:rsidR="00E1292A" w:rsidRPr="00C02C0C">
          <w:rPr>
            <w:rStyle w:val="Hyperlink"/>
            <w:color w:val="auto"/>
          </w:rPr>
          <w:t>http://www.aecf.org/OurWork/JuvenileJustice/~/media/Pubs/Topics/Juvenile%20Justice/Detention%20Reform/NoPlaceForKids/JJ_NoPlaceForKidsEmbargoed.pdf</w:t>
        </w:r>
      </w:hyperlink>
    </w:p>
    <w:p w:rsidR="00E1292A" w:rsidRPr="00C02C0C" w:rsidRDefault="00E1292A" w:rsidP="00E1292A">
      <w:pPr>
        <w:spacing w:after="0" w:line="240" w:lineRule="auto"/>
      </w:pPr>
    </w:p>
    <w:p w:rsidR="00FB4B88" w:rsidRDefault="00FB4B88" w:rsidP="00E1292A">
      <w:pPr>
        <w:spacing w:after="0" w:line="240" w:lineRule="auto"/>
        <w:rPr>
          <w:u w:val="single"/>
        </w:rPr>
      </w:pPr>
    </w:p>
    <w:p w:rsidR="00C12B0B" w:rsidRDefault="00C12B0B" w:rsidP="00E1292A">
      <w:pPr>
        <w:spacing w:after="0" w:line="240" w:lineRule="auto"/>
        <w:rPr>
          <w:u w:val="single"/>
        </w:rPr>
      </w:pPr>
    </w:p>
    <w:p w:rsidR="00C12B0B" w:rsidRDefault="00C12B0B"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lastRenderedPageBreak/>
        <w:t xml:space="preserve">(4) </w:t>
      </w:r>
      <w:r w:rsidR="004D135E" w:rsidRPr="00C12B0B">
        <w:rPr>
          <w:b/>
          <w:u w:val="single"/>
        </w:rPr>
        <w:t>Prison Rape Elimination Act</w:t>
      </w:r>
      <w:r w:rsidRPr="00C12B0B">
        <w:rPr>
          <w:b/>
          <w:u w:val="single"/>
        </w:rPr>
        <w:t xml:space="preserve"> (PREA)</w:t>
      </w:r>
    </w:p>
    <w:p w:rsidR="00E1292A" w:rsidRPr="00C02C0C" w:rsidRDefault="00E1292A" w:rsidP="00E1292A">
      <w:pPr>
        <w:spacing w:after="0" w:line="240" w:lineRule="auto"/>
      </w:pPr>
    </w:p>
    <w:p w:rsidR="00E1292A" w:rsidRPr="00C02C0C" w:rsidRDefault="00713786" w:rsidP="00E1292A">
      <w:pPr>
        <w:spacing w:after="0" w:line="240" w:lineRule="auto"/>
      </w:pPr>
      <w:r w:rsidRPr="00C02C0C">
        <w:t>Congress passed this law unanimously in 2003 and the U.S. Department of Justice has yet to issue final</w:t>
      </w:r>
      <w:r w:rsidR="00C02C0C">
        <w:t xml:space="preserve"> </w:t>
      </w:r>
      <w:r w:rsidRPr="00C02C0C">
        <w:t xml:space="preserve">regulations.  The current proposed draft regulations do not adequately protect youth from the dangers of adult jails and prisons despite strong public support. </w:t>
      </w:r>
      <w:r w:rsidR="00FB4B88" w:rsidRPr="00C02C0C">
        <w:t>The Attorney General is set to issue these regulations in early 2012.</w:t>
      </w:r>
    </w:p>
    <w:p w:rsidR="00E1292A" w:rsidRPr="00C02C0C" w:rsidRDefault="00E1292A" w:rsidP="00E1292A">
      <w:pPr>
        <w:spacing w:after="0" w:line="240" w:lineRule="auto"/>
      </w:pPr>
    </w:p>
    <w:p w:rsidR="004D135E" w:rsidRPr="00C02C0C" w:rsidRDefault="005C6619" w:rsidP="00E1292A">
      <w:pPr>
        <w:spacing w:after="0" w:line="240" w:lineRule="auto"/>
      </w:pPr>
      <w:r w:rsidRPr="00C02C0C">
        <w:t>Resources:</w:t>
      </w:r>
    </w:p>
    <w:p w:rsidR="00E1292A" w:rsidRPr="00C02C0C" w:rsidRDefault="00E1292A" w:rsidP="00E1292A">
      <w:pPr>
        <w:spacing w:after="0" w:line="240" w:lineRule="auto"/>
      </w:pPr>
    </w:p>
    <w:p w:rsidR="005C6619" w:rsidRPr="00C02C0C" w:rsidRDefault="005C6619" w:rsidP="00E1292A">
      <w:pPr>
        <w:spacing w:after="0" w:line="240" w:lineRule="auto"/>
      </w:pPr>
      <w:r w:rsidRPr="00C02C0C">
        <w:t xml:space="preserve">PREA resource page </w:t>
      </w:r>
    </w:p>
    <w:p w:rsidR="00232651" w:rsidRPr="00C02C0C" w:rsidRDefault="00EC483B" w:rsidP="00E1292A">
      <w:pPr>
        <w:spacing w:after="0" w:line="240" w:lineRule="auto"/>
        <w:rPr>
          <w:u w:val="single"/>
        </w:rPr>
      </w:pPr>
      <w:hyperlink r:id="rId13" w:history="1">
        <w:r w:rsidR="00412A43" w:rsidRPr="00C02C0C">
          <w:rPr>
            <w:rStyle w:val="Hyperlink"/>
            <w:color w:val="auto"/>
          </w:rPr>
          <w:t>http://www.campaignforyouthjustice.org/navigate-the-system/current-campaigns-/preac.html</w:t>
        </w:r>
      </w:hyperlink>
    </w:p>
    <w:p w:rsidR="00E1292A" w:rsidRPr="00C02C0C" w:rsidRDefault="00E1292A" w:rsidP="00E1292A">
      <w:pPr>
        <w:spacing w:after="0" w:line="240" w:lineRule="auto"/>
        <w:rPr>
          <w:u w:val="single"/>
        </w:rPr>
      </w:pPr>
    </w:p>
    <w:p w:rsidR="00FB4B88" w:rsidRPr="00C02C0C" w:rsidRDefault="00FB4B88"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t>(5)</w:t>
      </w:r>
      <w:r w:rsidR="004D135E" w:rsidRPr="00C12B0B">
        <w:rPr>
          <w:b/>
          <w:u w:val="single"/>
        </w:rPr>
        <w:t>Personal stories of youth and their families</w:t>
      </w:r>
    </w:p>
    <w:p w:rsidR="00E1292A" w:rsidRPr="00C02C0C" w:rsidRDefault="00E1292A" w:rsidP="00E1292A">
      <w:pPr>
        <w:spacing w:after="0" w:line="240" w:lineRule="auto"/>
      </w:pPr>
    </w:p>
    <w:p w:rsidR="004D135E" w:rsidRPr="00C02C0C" w:rsidRDefault="004D135E" w:rsidP="00E1292A">
      <w:pPr>
        <w:spacing w:after="0" w:line="240" w:lineRule="auto"/>
      </w:pPr>
      <w:r w:rsidRPr="00C02C0C">
        <w:t>Write in conjunction with Mother’s Day and Father’s Day (i.e. what it is like for a young person to be away from home, locked up during one of these days; what it is like for a mother/father to be away from their child)</w:t>
      </w:r>
      <w:r w:rsidR="00713786" w:rsidRPr="00C02C0C">
        <w:t>.</w:t>
      </w:r>
    </w:p>
    <w:p w:rsidR="00E1292A" w:rsidRPr="00C02C0C" w:rsidRDefault="00E1292A" w:rsidP="00E1292A">
      <w:pPr>
        <w:spacing w:after="0" w:line="240" w:lineRule="auto"/>
      </w:pPr>
    </w:p>
    <w:p w:rsidR="00412A43" w:rsidRPr="00C02C0C" w:rsidRDefault="00E1292A" w:rsidP="00E1292A">
      <w:pPr>
        <w:spacing w:after="0" w:line="240" w:lineRule="auto"/>
      </w:pPr>
      <w:r w:rsidRPr="00C02C0C">
        <w:t>Resources:</w:t>
      </w:r>
    </w:p>
    <w:p w:rsidR="00E1292A" w:rsidRPr="00C02C0C" w:rsidRDefault="00E1292A" w:rsidP="00E1292A">
      <w:pPr>
        <w:spacing w:after="0" w:line="240" w:lineRule="auto"/>
      </w:pPr>
    </w:p>
    <w:p w:rsidR="00412A43" w:rsidRPr="00C02C0C" w:rsidRDefault="00E1292A" w:rsidP="00E1292A">
      <w:pPr>
        <w:spacing w:after="0" w:line="240" w:lineRule="auto"/>
        <w:rPr>
          <w:u w:val="single"/>
        </w:rPr>
      </w:pPr>
      <w:r w:rsidRPr="00C02C0C">
        <w:t xml:space="preserve">Case Profiles </w:t>
      </w:r>
      <w:hyperlink r:id="rId14" w:history="1">
        <w:r w:rsidRPr="00C02C0C">
          <w:rPr>
            <w:rStyle w:val="Hyperlink"/>
            <w:color w:val="auto"/>
          </w:rPr>
          <w:t>http://www.campaignforyouthjustice.org/about-real-life.html</w:t>
        </w:r>
      </w:hyperlink>
    </w:p>
    <w:p w:rsidR="00E1292A" w:rsidRPr="00C02C0C" w:rsidRDefault="00E1292A" w:rsidP="00E1292A">
      <w:pPr>
        <w:spacing w:after="0" w:line="240" w:lineRule="auto"/>
      </w:pPr>
    </w:p>
    <w:p w:rsidR="00E1292A" w:rsidRPr="00C02C0C" w:rsidRDefault="00E1292A" w:rsidP="00E1292A">
      <w:pPr>
        <w:spacing w:after="0" w:line="240" w:lineRule="auto"/>
      </w:pPr>
      <w:r w:rsidRPr="00C02C0C">
        <w:t xml:space="preserve">Stories </w:t>
      </w:r>
      <w:hyperlink r:id="rId15" w:history="1">
        <w:r w:rsidRPr="00C02C0C">
          <w:rPr>
            <w:rStyle w:val="Hyperlink"/>
            <w:color w:val="auto"/>
          </w:rPr>
          <w:t>http://www.blogtalkradio.com/jjmatters</w:t>
        </w:r>
      </w:hyperlink>
    </w:p>
    <w:p w:rsidR="00E1292A" w:rsidRPr="00C02C0C" w:rsidRDefault="00E1292A" w:rsidP="00E1292A">
      <w:pPr>
        <w:spacing w:after="0" w:line="240" w:lineRule="auto"/>
        <w:rPr>
          <w:u w:val="single"/>
        </w:rPr>
      </w:pPr>
    </w:p>
    <w:p w:rsidR="00FB4B88" w:rsidRPr="00C02C0C" w:rsidRDefault="00FB4B88"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t xml:space="preserve">(6) </w:t>
      </w:r>
      <w:r w:rsidR="004D135E" w:rsidRPr="00C12B0B">
        <w:rPr>
          <w:b/>
          <w:u w:val="single"/>
        </w:rPr>
        <w:t>Lack of data about youth in the adult criminal justice system</w:t>
      </w:r>
    </w:p>
    <w:p w:rsidR="00E1292A" w:rsidRPr="00C02C0C" w:rsidRDefault="00E1292A" w:rsidP="00E1292A">
      <w:pPr>
        <w:spacing w:after="0" w:line="240" w:lineRule="auto"/>
      </w:pPr>
    </w:p>
    <w:p w:rsidR="004D135E" w:rsidRPr="00C02C0C" w:rsidRDefault="00D9452F" w:rsidP="00E1292A">
      <w:pPr>
        <w:spacing w:after="0" w:line="240" w:lineRule="auto"/>
      </w:pPr>
      <w:r w:rsidRPr="00C02C0C">
        <w:t>W</w:t>
      </w:r>
      <w:r w:rsidR="004D135E" w:rsidRPr="00C02C0C">
        <w:t>hy aren’t states counting? (</w:t>
      </w:r>
      <w:proofErr w:type="gramStart"/>
      <w:r w:rsidR="004D135E" w:rsidRPr="00C02C0C">
        <w:t>i.e</w:t>
      </w:r>
      <w:proofErr w:type="gramEnd"/>
      <w:r w:rsidR="004D135E" w:rsidRPr="00C02C0C">
        <w:t>. only 13 states collect any data on this issue)</w:t>
      </w:r>
      <w:r w:rsidRPr="00C02C0C">
        <w:t>.</w:t>
      </w:r>
    </w:p>
    <w:p w:rsidR="00E1292A" w:rsidRPr="00C02C0C" w:rsidRDefault="00E1292A" w:rsidP="00E1292A">
      <w:pPr>
        <w:spacing w:after="0" w:line="240" w:lineRule="auto"/>
      </w:pPr>
    </w:p>
    <w:p w:rsidR="005C6619" w:rsidRPr="00C02C0C" w:rsidRDefault="005C6619" w:rsidP="00E1292A">
      <w:pPr>
        <w:spacing w:after="0" w:line="240" w:lineRule="auto"/>
      </w:pPr>
      <w:r w:rsidRPr="00C02C0C">
        <w:t>Resources:</w:t>
      </w:r>
    </w:p>
    <w:p w:rsidR="00E1292A" w:rsidRPr="00C02C0C" w:rsidRDefault="00E1292A" w:rsidP="00E1292A">
      <w:pPr>
        <w:spacing w:after="0" w:line="240" w:lineRule="auto"/>
      </w:pPr>
    </w:p>
    <w:p w:rsidR="00E1292A" w:rsidRPr="00C02C0C" w:rsidRDefault="00E1292A" w:rsidP="00E1292A">
      <w:pPr>
        <w:spacing w:after="0" w:line="240" w:lineRule="auto"/>
      </w:pPr>
      <w:r w:rsidRPr="00C02C0C">
        <w:t xml:space="preserve">“Trying Juveniles </w:t>
      </w:r>
      <w:proofErr w:type="gramStart"/>
      <w:r w:rsidRPr="00C02C0C">
        <w:t>As</w:t>
      </w:r>
      <w:proofErr w:type="gramEnd"/>
      <w:r w:rsidRPr="00C02C0C">
        <w:t xml:space="preserve"> Adults” report by the Office of Juvenile Justice &amp; Delinquency Prevention</w:t>
      </w:r>
    </w:p>
    <w:p w:rsidR="00E1292A" w:rsidRPr="00C02C0C" w:rsidRDefault="00EC483B" w:rsidP="00E1292A">
      <w:pPr>
        <w:spacing w:after="0" w:line="240" w:lineRule="auto"/>
      </w:pPr>
      <w:hyperlink r:id="rId16" w:history="1">
        <w:r w:rsidR="00E1292A" w:rsidRPr="00C02C0C">
          <w:rPr>
            <w:rStyle w:val="Hyperlink"/>
            <w:color w:val="auto"/>
          </w:rPr>
          <w:t>https://www.ncjrs.gov/pdffiles1/ojjdp/232434.pdf</w:t>
        </w:r>
      </w:hyperlink>
      <w:r w:rsidR="00E1292A" w:rsidRPr="00C02C0C">
        <w:t xml:space="preserve"> </w:t>
      </w:r>
    </w:p>
    <w:p w:rsidR="00E1292A" w:rsidRPr="00C02C0C" w:rsidRDefault="00E1292A" w:rsidP="00E1292A">
      <w:pPr>
        <w:spacing w:after="0" w:line="240" w:lineRule="auto"/>
        <w:rPr>
          <w:u w:val="single"/>
        </w:rPr>
      </w:pPr>
    </w:p>
    <w:p w:rsidR="00FB4B88" w:rsidRPr="00C02C0C" w:rsidRDefault="00FB4B88" w:rsidP="00E1292A">
      <w:pPr>
        <w:spacing w:after="0" w:line="240" w:lineRule="auto"/>
        <w:rPr>
          <w:u w:val="single"/>
        </w:rPr>
      </w:pPr>
    </w:p>
    <w:p w:rsidR="005C6619" w:rsidRPr="00C12B0B" w:rsidRDefault="005C6619" w:rsidP="00E1292A">
      <w:pPr>
        <w:spacing w:after="0" w:line="240" w:lineRule="auto"/>
        <w:rPr>
          <w:b/>
          <w:u w:val="single"/>
        </w:rPr>
      </w:pPr>
      <w:r w:rsidRPr="00C12B0B">
        <w:rPr>
          <w:b/>
          <w:u w:val="single"/>
        </w:rPr>
        <w:t xml:space="preserve">(7) </w:t>
      </w:r>
      <w:r w:rsidR="004D135E" w:rsidRPr="00C12B0B">
        <w:rPr>
          <w:b/>
          <w:u w:val="single"/>
        </w:rPr>
        <w:t>Racial and ethnic disparities in the justice system, particularly on youth in adult criminal court</w:t>
      </w:r>
    </w:p>
    <w:p w:rsidR="00E1292A" w:rsidRPr="00C02C0C" w:rsidRDefault="00E1292A" w:rsidP="00E1292A">
      <w:pPr>
        <w:spacing w:after="0" w:line="240" w:lineRule="auto"/>
      </w:pPr>
    </w:p>
    <w:p w:rsidR="004D135E" w:rsidRPr="00C02C0C" w:rsidRDefault="00D9452F" w:rsidP="00E1292A">
      <w:pPr>
        <w:spacing w:after="0" w:line="240" w:lineRule="auto"/>
      </w:pPr>
      <w:r w:rsidRPr="00C02C0C">
        <w:t>W</w:t>
      </w:r>
      <w:r w:rsidR="004D135E" w:rsidRPr="00C02C0C">
        <w:t>hy isn’t more being done on this urgent civil rights issue?</w:t>
      </w:r>
    </w:p>
    <w:p w:rsidR="00E1292A" w:rsidRPr="00C02C0C" w:rsidRDefault="00E1292A" w:rsidP="00E1292A">
      <w:pPr>
        <w:spacing w:after="0" w:line="240" w:lineRule="auto"/>
      </w:pPr>
    </w:p>
    <w:p w:rsidR="004D135E" w:rsidRPr="00C02C0C" w:rsidRDefault="005C6619" w:rsidP="00E1292A">
      <w:pPr>
        <w:spacing w:after="0" w:line="240" w:lineRule="auto"/>
      </w:pPr>
      <w:r w:rsidRPr="00C02C0C">
        <w:t>Resources:</w:t>
      </w:r>
    </w:p>
    <w:p w:rsidR="00E1292A" w:rsidRPr="00C02C0C" w:rsidRDefault="00E1292A" w:rsidP="00E1292A">
      <w:pPr>
        <w:spacing w:after="0" w:line="240" w:lineRule="auto"/>
      </w:pPr>
    </w:p>
    <w:p w:rsidR="00E1292A" w:rsidRPr="00C02C0C" w:rsidRDefault="005C6619" w:rsidP="00E1292A">
      <w:pPr>
        <w:spacing w:after="0" w:line="240" w:lineRule="auto"/>
      </w:pPr>
      <w:r w:rsidRPr="00C02C0C">
        <w:t>Racial &amp; Ethnic disparities series</w:t>
      </w:r>
      <w:r w:rsidR="00E1292A" w:rsidRPr="00C02C0C">
        <w:t xml:space="preserve"> </w:t>
      </w:r>
    </w:p>
    <w:p w:rsidR="005C6619" w:rsidRPr="00C02C0C" w:rsidRDefault="00EC483B" w:rsidP="00E1292A">
      <w:pPr>
        <w:spacing w:after="0" w:line="240" w:lineRule="auto"/>
      </w:pPr>
      <w:hyperlink r:id="rId17" w:history="1">
        <w:r w:rsidR="00E1292A" w:rsidRPr="00C02C0C">
          <w:rPr>
            <w:rStyle w:val="Hyperlink"/>
            <w:color w:val="auto"/>
          </w:rPr>
          <w:t>http://www.campaignforyouthjustice.org/key-research/policy-briefs.html</w:t>
        </w:r>
      </w:hyperlink>
    </w:p>
    <w:p w:rsidR="00E1292A" w:rsidRPr="00C02C0C" w:rsidRDefault="00E1292A" w:rsidP="00E1292A">
      <w:pPr>
        <w:spacing w:after="0" w:line="240" w:lineRule="auto"/>
      </w:pPr>
    </w:p>
    <w:p w:rsidR="005C6619" w:rsidRPr="00C02C0C" w:rsidRDefault="005C6619" w:rsidP="00E1292A">
      <w:pPr>
        <w:spacing w:after="0" w:line="240" w:lineRule="auto"/>
      </w:pPr>
      <w:r w:rsidRPr="00C02C0C">
        <w:t>Burns Institute</w:t>
      </w:r>
      <w:r w:rsidR="00E1292A" w:rsidRPr="00C02C0C">
        <w:t xml:space="preserve"> </w:t>
      </w:r>
      <w:hyperlink r:id="rId18" w:history="1">
        <w:r w:rsidR="00E1292A" w:rsidRPr="00C02C0C">
          <w:rPr>
            <w:rStyle w:val="Hyperlink"/>
            <w:color w:val="auto"/>
          </w:rPr>
          <w:t>http://www.burnsinstitute.org/</w:t>
        </w:r>
      </w:hyperlink>
    </w:p>
    <w:p w:rsidR="00E1292A" w:rsidRPr="00C02C0C" w:rsidRDefault="00E1292A" w:rsidP="00E1292A">
      <w:pPr>
        <w:spacing w:after="0" w:line="240" w:lineRule="auto"/>
      </w:pPr>
    </w:p>
    <w:p w:rsidR="005C6619" w:rsidRPr="00C02C0C" w:rsidRDefault="005C6619" w:rsidP="00E1292A">
      <w:pPr>
        <w:spacing w:after="0" w:line="240" w:lineRule="auto"/>
      </w:pPr>
      <w:r w:rsidRPr="00C02C0C">
        <w:t>Center for Children’s Law &amp; Policy</w:t>
      </w:r>
      <w:r w:rsidR="00E1292A" w:rsidRPr="00C02C0C">
        <w:t xml:space="preserve"> </w:t>
      </w:r>
      <w:hyperlink r:id="rId19" w:history="1">
        <w:r w:rsidR="00E1292A" w:rsidRPr="00C02C0C">
          <w:rPr>
            <w:rStyle w:val="Hyperlink"/>
            <w:color w:val="auto"/>
          </w:rPr>
          <w:t>http://www.cclp.org/</w:t>
        </w:r>
      </w:hyperlink>
    </w:p>
    <w:p w:rsidR="005C6619" w:rsidRPr="00C12B0B" w:rsidRDefault="005C6619" w:rsidP="00E1292A">
      <w:pPr>
        <w:spacing w:after="0" w:line="240" w:lineRule="auto"/>
        <w:rPr>
          <w:b/>
          <w:u w:val="single"/>
        </w:rPr>
      </w:pPr>
      <w:r w:rsidRPr="00C12B0B">
        <w:rPr>
          <w:b/>
          <w:u w:val="single"/>
        </w:rPr>
        <w:lastRenderedPageBreak/>
        <w:t>(8) Upcoming Supreme Court decision on JLWOP (October)</w:t>
      </w:r>
    </w:p>
    <w:p w:rsidR="00E1292A" w:rsidRPr="00C02C0C" w:rsidRDefault="00E1292A" w:rsidP="00E1292A">
      <w:pPr>
        <w:spacing w:after="0" w:line="240" w:lineRule="auto"/>
      </w:pPr>
    </w:p>
    <w:p w:rsidR="005C6619" w:rsidRPr="00C02C0C" w:rsidRDefault="005C6619" w:rsidP="00E1292A">
      <w:pPr>
        <w:spacing w:after="0" w:line="240" w:lineRule="auto"/>
      </w:pPr>
      <w:r w:rsidRPr="00C02C0C">
        <w:t>Resources:</w:t>
      </w:r>
    </w:p>
    <w:p w:rsidR="00E1292A" w:rsidRPr="00C02C0C" w:rsidRDefault="00E1292A" w:rsidP="00E1292A">
      <w:pPr>
        <w:spacing w:after="0" w:line="240" w:lineRule="auto"/>
      </w:pPr>
    </w:p>
    <w:p w:rsidR="005C6619" w:rsidRPr="00C02C0C" w:rsidRDefault="005C6619" w:rsidP="00E1292A">
      <w:pPr>
        <w:spacing w:after="0" w:line="240" w:lineRule="auto"/>
      </w:pPr>
      <w:r w:rsidRPr="00C02C0C">
        <w:t>Campaign for the Fair Sentencing of Youth</w:t>
      </w:r>
      <w:r w:rsidR="00E1292A" w:rsidRPr="00C02C0C">
        <w:t xml:space="preserve"> </w:t>
      </w:r>
      <w:hyperlink r:id="rId20" w:history="1">
        <w:r w:rsidR="00E1292A" w:rsidRPr="00C02C0C">
          <w:rPr>
            <w:rStyle w:val="Hyperlink"/>
            <w:color w:val="auto"/>
          </w:rPr>
          <w:t>http://www.endjlwop.org/</w:t>
        </w:r>
      </w:hyperlink>
    </w:p>
    <w:p w:rsidR="00E1292A" w:rsidRPr="00C02C0C" w:rsidRDefault="00E1292A" w:rsidP="00E1292A">
      <w:pPr>
        <w:spacing w:after="0" w:line="240" w:lineRule="auto"/>
      </w:pPr>
    </w:p>
    <w:p w:rsidR="005C6619" w:rsidRPr="00C02C0C" w:rsidRDefault="005C6619" w:rsidP="00E1292A">
      <w:pPr>
        <w:spacing w:after="0" w:line="240" w:lineRule="auto"/>
      </w:pPr>
      <w:r w:rsidRPr="00C02C0C">
        <w:t>Equal Justice Initiative</w:t>
      </w:r>
      <w:r w:rsidR="00E1292A" w:rsidRPr="00C02C0C">
        <w:t xml:space="preserve"> </w:t>
      </w:r>
      <w:hyperlink r:id="rId21" w:history="1">
        <w:r w:rsidR="00E1292A" w:rsidRPr="00C02C0C">
          <w:rPr>
            <w:rStyle w:val="Hyperlink"/>
            <w:color w:val="auto"/>
          </w:rPr>
          <w:t>http://www.eji.org/eji/</w:t>
        </w:r>
      </w:hyperlink>
    </w:p>
    <w:p w:rsidR="00E1292A" w:rsidRPr="00C02C0C" w:rsidRDefault="00E1292A" w:rsidP="00E1292A">
      <w:pPr>
        <w:spacing w:after="0" w:line="240" w:lineRule="auto"/>
      </w:pPr>
    </w:p>
    <w:p w:rsidR="00E1292A" w:rsidRPr="00C02C0C" w:rsidRDefault="00E1292A" w:rsidP="00E1292A">
      <w:pPr>
        <w:spacing w:after="0" w:line="240" w:lineRule="auto"/>
      </w:pPr>
      <w:r w:rsidRPr="00C02C0C">
        <w:t xml:space="preserve">Juvenile Law Center </w:t>
      </w:r>
      <w:hyperlink r:id="rId22" w:history="1">
        <w:r w:rsidRPr="00C02C0C">
          <w:rPr>
            <w:rStyle w:val="Hyperlink"/>
            <w:color w:val="auto"/>
          </w:rPr>
          <w:t>http://www.jlc.org/</w:t>
        </w:r>
      </w:hyperlink>
    </w:p>
    <w:p w:rsidR="00522292" w:rsidRPr="00C02C0C" w:rsidRDefault="00522292" w:rsidP="00E1292A">
      <w:pPr>
        <w:spacing w:after="0" w:line="240" w:lineRule="auto"/>
      </w:pPr>
    </w:p>
    <w:p w:rsidR="003B7266" w:rsidRDefault="003B7266" w:rsidP="003B7266">
      <w:pPr>
        <w:spacing w:after="0" w:line="240" w:lineRule="auto"/>
        <w:rPr>
          <w:b/>
          <w:u w:val="single"/>
        </w:rPr>
      </w:pPr>
      <w:r w:rsidRPr="00C12B0B">
        <w:rPr>
          <w:b/>
          <w:u w:val="single"/>
        </w:rPr>
        <w:t>(</w:t>
      </w:r>
      <w:r>
        <w:rPr>
          <w:b/>
          <w:u w:val="single"/>
        </w:rPr>
        <w:t>9</w:t>
      </w:r>
      <w:r w:rsidRPr="00C12B0B">
        <w:rPr>
          <w:b/>
          <w:u w:val="single"/>
        </w:rPr>
        <w:t xml:space="preserve">) </w:t>
      </w:r>
      <w:r>
        <w:rPr>
          <w:b/>
          <w:u w:val="single"/>
        </w:rPr>
        <w:t xml:space="preserve">Kids </w:t>
      </w:r>
      <w:r w:rsidR="002D0E51">
        <w:rPr>
          <w:b/>
          <w:u w:val="single"/>
        </w:rPr>
        <w:t>referred to juvenile court</w:t>
      </w:r>
      <w:r>
        <w:rPr>
          <w:b/>
          <w:u w:val="single"/>
        </w:rPr>
        <w:t xml:space="preserve"> for minor school offenses</w:t>
      </w:r>
    </w:p>
    <w:p w:rsidR="003B7266" w:rsidRDefault="003B7266" w:rsidP="003B7266">
      <w:pPr>
        <w:spacing w:after="0" w:line="240" w:lineRule="auto"/>
        <w:rPr>
          <w:b/>
          <w:u w:val="single"/>
        </w:rPr>
      </w:pPr>
    </w:p>
    <w:p w:rsidR="003B7266" w:rsidRDefault="003B7266" w:rsidP="003B7266">
      <w:pPr>
        <w:spacing w:after="0" w:line="240" w:lineRule="auto"/>
      </w:pPr>
      <w:r>
        <w:t>Resources:</w:t>
      </w:r>
    </w:p>
    <w:p w:rsidR="003B7266" w:rsidRDefault="003B7266" w:rsidP="003B7266">
      <w:pPr>
        <w:spacing w:after="0" w:line="240" w:lineRule="auto"/>
      </w:pPr>
    </w:p>
    <w:p w:rsidR="003B7266" w:rsidRDefault="003B7266" w:rsidP="003B7266">
      <w:pPr>
        <w:spacing w:after="0" w:line="240" w:lineRule="auto"/>
      </w:pPr>
      <w:r>
        <w:t xml:space="preserve">Suspension Stories - </w:t>
      </w:r>
      <w:hyperlink r:id="rId23" w:history="1">
        <w:r w:rsidRPr="00BD2327">
          <w:rPr>
            <w:rStyle w:val="Hyperlink"/>
          </w:rPr>
          <w:t>http://www.suspensionstories.com/</w:t>
        </w:r>
      </w:hyperlink>
    </w:p>
    <w:p w:rsidR="003B7266" w:rsidRPr="00C02C0C" w:rsidRDefault="003B7266" w:rsidP="00E1292A">
      <w:pPr>
        <w:spacing w:after="0" w:line="240" w:lineRule="auto"/>
      </w:pPr>
    </w:p>
    <w:p w:rsidR="004D135E" w:rsidRPr="00C12B0B" w:rsidRDefault="00FB4B88" w:rsidP="00E1292A">
      <w:pPr>
        <w:spacing w:after="0" w:line="240" w:lineRule="auto"/>
        <w:rPr>
          <w:b/>
          <w:u w:val="single"/>
        </w:rPr>
      </w:pPr>
      <w:r w:rsidRPr="00C12B0B">
        <w:rPr>
          <w:b/>
          <w:u w:val="single"/>
        </w:rPr>
        <w:t>(</w:t>
      </w:r>
      <w:r w:rsidR="003B7266">
        <w:rPr>
          <w:b/>
          <w:u w:val="single"/>
        </w:rPr>
        <w:t>10</w:t>
      </w:r>
      <w:r w:rsidRPr="00C12B0B">
        <w:rPr>
          <w:b/>
          <w:u w:val="single"/>
        </w:rPr>
        <w:t>) Federal funding cuts to juvenile justice</w:t>
      </w:r>
    </w:p>
    <w:p w:rsidR="00FB4B88" w:rsidRPr="00C02C0C" w:rsidRDefault="00FB4B88" w:rsidP="00E1292A">
      <w:pPr>
        <w:spacing w:after="0" w:line="240" w:lineRule="auto"/>
      </w:pPr>
      <w:bookmarkStart w:id="0" w:name="_GoBack"/>
      <w:bookmarkEnd w:id="0"/>
    </w:p>
    <w:p w:rsidR="00FB4B88" w:rsidRPr="00C02C0C" w:rsidRDefault="00FB4B88" w:rsidP="00E1292A">
      <w:pPr>
        <w:spacing w:after="0" w:line="240" w:lineRule="auto"/>
      </w:pPr>
      <w:r w:rsidRPr="00C02C0C">
        <w:t>Resources:</w:t>
      </w:r>
    </w:p>
    <w:p w:rsidR="00FB4B88" w:rsidRPr="00C02C0C" w:rsidRDefault="00FB4B88" w:rsidP="00E1292A">
      <w:pPr>
        <w:spacing w:after="0" w:line="240" w:lineRule="auto"/>
      </w:pPr>
    </w:p>
    <w:p w:rsidR="00FB4B88" w:rsidRPr="00C02C0C" w:rsidRDefault="00FB4B88" w:rsidP="00E1292A">
      <w:pPr>
        <w:spacing w:after="0" w:line="240" w:lineRule="auto"/>
      </w:pPr>
      <w:r w:rsidRPr="00C02C0C">
        <w:t xml:space="preserve">Act 4 Juvenile Justice </w:t>
      </w:r>
      <w:proofErr w:type="gramStart"/>
      <w:r w:rsidRPr="00C02C0C">
        <w:t>campaign</w:t>
      </w:r>
      <w:proofErr w:type="gramEnd"/>
      <w:r w:rsidRPr="00C02C0C">
        <w:t xml:space="preserve"> </w:t>
      </w:r>
      <w:hyperlink r:id="rId24" w:history="1">
        <w:r w:rsidRPr="00C02C0C">
          <w:rPr>
            <w:rStyle w:val="Hyperlink"/>
            <w:color w:val="auto"/>
          </w:rPr>
          <w:t>http://www.act4jj.org/</w:t>
        </w:r>
      </w:hyperlink>
    </w:p>
    <w:p w:rsidR="00C02C0C" w:rsidRDefault="00C02C0C" w:rsidP="00C12B0B">
      <w:pPr>
        <w:spacing w:after="0" w:line="240" w:lineRule="auto"/>
      </w:pPr>
    </w:p>
    <w:p w:rsidR="00C12B0B" w:rsidRPr="00C12B0B" w:rsidRDefault="00C12B0B" w:rsidP="00C12B0B">
      <w:pPr>
        <w:spacing w:after="0" w:line="240" w:lineRule="auto"/>
        <w:rPr>
          <w:b/>
          <w:u w:val="single"/>
        </w:rPr>
      </w:pPr>
      <w:r w:rsidRPr="00C12B0B">
        <w:rPr>
          <w:b/>
          <w:u w:val="single"/>
        </w:rPr>
        <w:t>(1</w:t>
      </w:r>
      <w:r w:rsidR="003B7266">
        <w:rPr>
          <w:b/>
          <w:u w:val="single"/>
        </w:rPr>
        <w:t>1</w:t>
      </w:r>
      <w:r w:rsidRPr="00C12B0B">
        <w:rPr>
          <w:b/>
          <w:u w:val="single"/>
        </w:rPr>
        <w:t>)</w:t>
      </w:r>
      <w:r>
        <w:rPr>
          <w:b/>
          <w:u w:val="single"/>
        </w:rPr>
        <w:t xml:space="preserve"> </w:t>
      </w:r>
      <w:r w:rsidRPr="00C12B0B">
        <w:rPr>
          <w:b/>
          <w:u w:val="single"/>
        </w:rPr>
        <w:t>OJJDP Administrator appointment</w:t>
      </w:r>
    </w:p>
    <w:p w:rsidR="00C12B0B" w:rsidRDefault="00C12B0B" w:rsidP="00C12B0B">
      <w:pPr>
        <w:spacing w:after="0" w:line="240" w:lineRule="auto"/>
      </w:pPr>
    </w:p>
    <w:p w:rsidR="00C12B0B" w:rsidRDefault="00C12B0B" w:rsidP="00C12B0B">
      <w:pPr>
        <w:spacing w:after="0" w:line="240" w:lineRule="auto"/>
      </w:pPr>
      <w:r>
        <w:t>Resources:</w:t>
      </w:r>
    </w:p>
    <w:p w:rsidR="00C12B0B" w:rsidRDefault="00C12B0B" w:rsidP="00C12B0B">
      <w:pPr>
        <w:spacing w:after="0" w:line="240" w:lineRule="auto"/>
      </w:pPr>
    </w:p>
    <w:p w:rsidR="004B6342" w:rsidRPr="004B6342" w:rsidRDefault="004B6342" w:rsidP="00C12B0B">
      <w:pPr>
        <w:spacing w:after="0" w:line="240" w:lineRule="auto"/>
      </w:pPr>
      <w:r w:rsidRPr="004B6342">
        <w:t>Letter to President Obama from House Members</w:t>
      </w:r>
    </w:p>
    <w:p w:rsidR="004B6342" w:rsidRPr="004B6342" w:rsidRDefault="00EC483B" w:rsidP="00C12B0B">
      <w:pPr>
        <w:spacing w:after="0" w:line="240" w:lineRule="auto"/>
      </w:pPr>
      <w:hyperlink r:id="rId25" w:history="1">
        <w:r w:rsidR="004B6342" w:rsidRPr="004B6342">
          <w:rPr>
            <w:rStyle w:val="Hyperlink"/>
            <w:color w:val="auto"/>
          </w:rPr>
          <w:t>http://www.campaignforyouthjustice.org/documents/ojjdp_2.pdf</w:t>
        </w:r>
      </w:hyperlink>
    </w:p>
    <w:p w:rsidR="004B6342" w:rsidRPr="004B6342" w:rsidRDefault="004B6342" w:rsidP="00C12B0B">
      <w:pPr>
        <w:spacing w:after="0" w:line="240" w:lineRule="auto"/>
      </w:pPr>
    </w:p>
    <w:p w:rsidR="00C12B0B" w:rsidRPr="00C02C0C" w:rsidRDefault="00C12B0B" w:rsidP="00C12B0B">
      <w:pPr>
        <w:spacing w:after="0" w:line="240" w:lineRule="auto"/>
      </w:pPr>
    </w:p>
    <w:sectPr w:rsidR="00C12B0B" w:rsidRPr="00C02C0C" w:rsidSect="0003444A">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0D8" w:rsidRDefault="003F10D8" w:rsidP="003A6CB4">
      <w:pPr>
        <w:spacing w:after="0" w:line="240" w:lineRule="auto"/>
      </w:pPr>
      <w:r>
        <w:separator/>
      </w:r>
    </w:p>
  </w:endnote>
  <w:endnote w:type="continuationSeparator" w:id="0">
    <w:p w:rsidR="003F10D8" w:rsidRDefault="003F10D8" w:rsidP="003A6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232307"/>
      <w:docPartObj>
        <w:docPartGallery w:val="Page Numbers (Bottom of Page)"/>
        <w:docPartUnique/>
      </w:docPartObj>
    </w:sdtPr>
    <w:sdtEndPr>
      <w:rPr>
        <w:noProof/>
      </w:rPr>
    </w:sdtEndPr>
    <w:sdtContent>
      <w:p w:rsidR="003A6CB4" w:rsidRDefault="00EC483B">
        <w:pPr>
          <w:pStyle w:val="Footer"/>
          <w:jc w:val="center"/>
        </w:pPr>
        <w:r>
          <w:fldChar w:fldCharType="begin"/>
        </w:r>
        <w:r w:rsidR="003A6CB4">
          <w:instrText xml:space="preserve"> PAGE   \* MERGEFORMAT </w:instrText>
        </w:r>
        <w:r>
          <w:fldChar w:fldCharType="separate"/>
        </w:r>
        <w:r w:rsidR="00AD593C">
          <w:rPr>
            <w:noProof/>
          </w:rPr>
          <w:t>1</w:t>
        </w:r>
        <w:r>
          <w:rPr>
            <w:noProof/>
          </w:rPr>
          <w:fldChar w:fldCharType="end"/>
        </w:r>
      </w:p>
    </w:sdtContent>
  </w:sdt>
  <w:p w:rsidR="003A6CB4" w:rsidRDefault="003A6C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0D8" w:rsidRDefault="003F10D8" w:rsidP="003A6CB4">
      <w:pPr>
        <w:spacing w:after="0" w:line="240" w:lineRule="auto"/>
      </w:pPr>
      <w:r>
        <w:separator/>
      </w:r>
    </w:p>
  </w:footnote>
  <w:footnote w:type="continuationSeparator" w:id="0">
    <w:p w:rsidR="003F10D8" w:rsidRDefault="003F10D8" w:rsidP="003A6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201"/>
    <w:multiLevelType w:val="hybridMultilevel"/>
    <w:tmpl w:val="E1228482"/>
    <w:lvl w:ilvl="0" w:tplc="155E2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B0899"/>
    <w:multiLevelType w:val="hybridMultilevel"/>
    <w:tmpl w:val="053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133F3"/>
    <w:multiLevelType w:val="hybridMultilevel"/>
    <w:tmpl w:val="A3E63CC4"/>
    <w:lvl w:ilvl="0" w:tplc="2F58CF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D52B3"/>
    <w:multiLevelType w:val="hybridMultilevel"/>
    <w:tmpl w:val="AD66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CC0335"/>
    <w:multiLevelType w:val="hybridMultilevel"/>
    <w:tmpl w:val="8ED03C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549AC"/>
    <w:multiLevelType w:val="hybridMultilevel"/>
    <w:tmpl w:val="1032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D135E"/>
    <w:rsid w:val="0003444A"/>
    <w:rsid w:val="00096084"/>
    <w:rsid w:val="001125D6"/>
    <w:rsid w:val="001548A1"/>
    <w:rsid w:val="00232651"/>
    <w:rsid w:val="002546E7"/>
    <w:rsid w:val="002D0E51"/>
    <w:rsid w:val="003A6CB4"/>
    <w:rsid w:val="003B7266"/>
    <w:rsid w:val="003F10D8"/>
    <w:rsid w:val="00412A43"/>
    <w:rsid w:val="004B0929"/>
    <w:rsid w:val="004B6342"/>
    <w:rsid w:val="004D135E"/>
    <w:rsid w:val="00522292"/>
    <w:rsid w:val="005C6619"/>
    <w:rsid w:val="0063031D"/>
    <w:rsid w:val="006F7B57"/>
    <w:rsid w:val="00704EF4"/>
    <w:rsid w:val="00713786"/>
    <w:rsid w:val="00835D4F"/>
    <w:rsid w:val="00AD593C"/>
    <w:rsid w:val="00C02C0C"/>
    <w:rsid w:val="00C12B0B"/>
    <w:rsid w:val="00CA3C12"/>
    <w:rsid w:val="00D9452F"/>
    <w:rsid w:val="00DD634B"/>
    <w:rsid w:val="00E1292A"/>
    <w:rsid w:val="00EC483B"/>
    <w:rsid w:val="00FB4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35E"/>
    <w:pPr>
      <w:ind w:left="720"/>
      <w:contextualSpacing/>
    </w:pPr>
  </w:style>
  <w:style w:type="character" w:styleId="Hyperlink">
    <w:name w:val="Hyperlink"/>
    <w:basedOn w:val="DefaultParagraphFont"/>
    <w:uiPriority w:val="99"/>
    <w:unhideWhenUsed/>
    <w:rsid w:val="00522292"/>
    <w:rPr>
      <w:color w:val="0000FF" w:themeColor="hyperlink"/>
      <w:u w:val="single"/>
    </w:rPr>
  </w:style>
  <w:style w:type="paragraph" w:styleId="Header">
    <w:name w:val="header"/>
    <w:basedOn w:val="Normal"/>
    <w:link w:val="HeaderChar"/>
    <w:uiPriority w:val="99"/>
    <w:unhideWhenUsed/>
    <w:rsid w:val="003A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B4"/>
  </w:style>
  <w:style w:type="paragraph" w:styleId="Footer">
    <w:name w:val="footer"/>
    <w:basedOn w:val="Normal"/>
    <w:link w:val="FooterChar"/>
    <w:uiPriority w:val="99"/>
    <w:unhideWhenUsed/>
    <w:rsid w:val="003A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B4"/>
  </w:style>
  <w:style w:type="character" w:styleId="FollowedHyperlink">
    <w:name w:val="FollowedHyperlink"/>
    <w:basedOn w:val="DefaultParagraphFont"/>
    <w:uiPriority w:val="99"/>
    <w:semiHidden/>
    <w:unhideWhenUsed/>
    <w:rsid w:val="00154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35E"/>
    <w:pPr>
      <w:ind w:left="720"/>
      <w:contextualSpacing/>
    </w:pPr>
  </w:style>
  <w:style w:type="character" w:styleId="Hyperlink">
    <w:name w:val="Hyperlink"/>
    <w:basedOn w:val="DefaultParagraphFont"/>
    <w:uiPriority w:val="99"/>
    <w:unhideWhenUsed/>
    <w:rsid w:val="00522292"/>
    <w:rPr>
      <w:color w:val="0000FF" w:themeColor="hyperlink"/>
      <w:u w:val="single"/>
    </w:rPr>
  </w:style>
  <w:style w:type="paragraph" w:styleId="Header">
    <w:name w:val="header"/>
    <w:basedOn w:val="Normal"/>
    <w:link w:val="HeaderChar"/>
    <w:uiPriority w:val="99"/>
    <w:unhideWhenUsed/>
    <w:rsid w:val="003A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B4"/>
  </w:style>
  <w:style w:type="paragraph" w:styleId="Footer">
    <w:name w:val="footer"/>
    <w:basedOn w:val="Normal"/>
    <w:link w:val="FooterChar"/>
    <w:uiPriority w:val="99"/>
    <w:unhideWhenUsed/>
    <w:rsid w:val="003A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B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aignforyouthjustice.org/documents/CFYJ_State_Trends_Report.pdf" TargetMode="External"/><Relationship Id="rId13" Type="http://schemas.openxmlformats.org/officeDocument/2006/relationships/hyperlink" Target="http://www.campaignforyouthjustice.org/navigate-the-system/current-campaigns-/preac.html" TargetMode="External"/><Relationship Id="rId18" Type="http://schemas.openxmlformats.org/officeDocument/2006/relationships/hyperlink" Target="http://www.burnsinstitut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ji.org/eji/" TargetMode="External"/><Relationship Id="rId7" Type="http://schemas.openxmlformats.org/officeDocument/2006/relationships/hyperlink" Target="http://www.ncjj.org/Research_Resources/State_Profiles.aspx" TargetMode="External"/><Relationship Id="rId12" Type="http://schemas.openxmlformats.org/officeDocument/2006/relationships/hyperlink" Target="http://www.aecf.org/OurWork/JuvenileJustice/~/media/Pubs/Topics/Juvenile%20Justice/Detention%20Reform/NoPlaceForKids/JJ_NoPlaceForKidsEmbargoed.pdf" TargetMode="External"/><Relationship Id="rId17" Type="http://schemas.openxmlformats.org/officeDocument/2006/relationships/hyperlink" Target="http://www.campaignforyouthjustice.org/key-research/policy-briefs.html" TargetMode="External"/><Relationship Id="rId25" Type="http://schemas.openxmlformats.org/officeDocument/2006/relationships/hyperlink" Target="http://www.campaignforyouthjustice.org/documents/ojjdp_2.pdf" TargetMode="External"/><Relationship Id="rId2" Type="http://schemas.openxmlformats.org/officeDocument/2006/relationships/styles" Target="styles.xml"/><Relationship Id="rId16" Type="http://schemas.openxmlformats.org/officeDocument/2006/relationships/hyperlink" Target="https://www.ncjrs.gov/pdffiles1/ojjdp/232434.pdf" TargetMode="External"/><Relationship Id="rId20" Type="http://schemas.openxmlformats.org/officeDocument/2006/relationships/hyperlink" Target="http://www.endjlwo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aignforyouthjustice.org/documents/FR_GBA_Poll_1011.pdf" TargetMode="External"/><Relationship Id="rId24" Type="http://schemas.openxmlformats.org/officeDocument/2006/relationships/hyperlink" Target="http://www.act4jj.org/" TargetMode="External"/><Relationship Id="rId5" Type="http://schemas.openxmlformats.org/officeDocument/2006/relationships/footnotes" Target="footnotes.xml"/><Relationship Id="rId15" Type="http://schemas.openxmlformats.org/officeDocument/2006/relationships/hyperlink" Target="http://www.blogtalkradio.com/jjmatters" TargetMode="External"/><Relationship Id="rId23" Type="http://schemas.openxmlformats.org/officeDocument/2006/relationships/hyperlink" Target="http://www.suspensionstories.com/" TargetMode="External"/><Relationship Id="rId28" Type="http://schemas.openxmlformats.org/officeDocument/2006/relationships/theme" Target="theme/theme1.xml"/><Relationship Id="rId10" Type="http://schemas.openxmlformats.org/officeDocument/2006/relationships/hyperlink" Target="http://www.campaignforyouthjustice.org/documents/CFYJ_State_Trends_Report.pdf" TargetMode="External"/><Relationship Id="rId19" Type="http://schemas.openxmlformats.org/officeDocument/2006/relationships/hyperlink" Target="http://www.cclp.org/"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ampaignforyouthjustice.org/state-by-state.html" TargetMode="External"/><Relationship Id="rId14" Type="http://schemas.openxmlformats.org/officeDocument/2006/relationships/hyperlink" Target="http://www.campaignforyouthjustice.org/about-real-life.html" TargetMode="External"/><Relationship Id="rId22" Type="http://schemas.openxmlformats.org/officeDocument/2006/relationships/hyperlink" Target="http://www.jl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Ryan</dc:creator>
  <cp:lastModifiedBy>ctabachnick</cp:lastModifiedBy>
  <cp:revision>3</cp:revision>
  <dcterms:created xsi:type="dcterms:W3CDTF">2012-05-21T17:07:00Z</dcterms:created>
  <dcterms:modified xsi:type="dcterms:W3CDTF">2012-05-21T19:06:00Z</dcterms:modified>
</cp:coreProperties>
</file>